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SC8 Acids and alkalis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Separate Sciences | Chemistry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Acids and pH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acids, bases and alkalis using hydrogen ions, hydroxide ions and solubility.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pH values and describe litmus, methyl orange, phenolphthalein and universal indicator colours.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Relate pH to hydrogen-ion concentration and calculate concentration factors from pH differences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strong and weak acids from concentrated and dilute solutions, including dilution effects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Reactions and salts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Predict products and write equations for acid reactions with metals, oxides, hydroxides and carbonates.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Name salts formed by hydrochloric, sulfuric and nitric acids and test for hydrogen and carbon dioxide.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neutralisation and use the hydrogen-ion and hydroxide-ion equation, identifying spectator 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Preparing salts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copper sulfate crystal preparation, explaining excess base, filtration, gentle concentration, cooling, washing and drying.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acid-alkali salt preparation requires titration and a repeat without indicator.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safe titration, calculate titres and use concordant results to determine reacting volumes.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Solubility and investigation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common salt solubility rules to predict and name precipitates when solutions are mixed.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filtration, washing and drying to prepare a pure insoluble salt.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and interpret the acid-base pH practical, controlling variables and explaining the rising pH.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SC8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SC8 Acids and alkalis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