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M28 Constructions, loci and bearings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Measure and draw three-digit bearings clockwise from north.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reverse bearings and use parallel north lines to calculate journey angles.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bisectors, perpendiculars and standard angles using ruler and compasses.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loci and identify regions satisfying combined distance constraints.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Produce scale drawings of routes using consistent distances and bearings.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M28 Constructions, loci and bearings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