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M26 Similarity and proportional measures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similar shapes and calculate length scale factors in either direction.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Match corresponding sides to find missing lengths in similar figures.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similarity from congruence and explain proportional lengths and perimeters.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area ratios and recover length factors from area factors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volume ratios and relate volume, area, length and mass scaling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M26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M26 Similarity and proportional measures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